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50" w:rsidRDefault="005B0C50" w:rsidP="005B0C50">
      <w:pPr>
        <w:pStyle w:val="a3"/>
        <w:spacing w:after="0" w:line="240" w:lineRule="auto"/>
        <w:ind w:left="0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4. «О порядке оплаты коммунальных ресурсов, расходуемых при содержании общего имущества собственников в связи с изменением законодательства.</w:t>
      </w:r>
    </w:p>
    <w:p w:rsidR="00232CF6" w:rsidRDefault="00232CF6" w:rsidP="00232CF6">
      <w:pPr>
        <w:rPr>
          <w:sz w:val="24"/>
          <w:szCs w:val="24"/>
        </w:rPr>
      </w:pPr>
      <w:r>
        <w:rPr>
          <w:sz w:val="24"/>
          <w:szCs w:val="24"/>
        </w:rPr>
        <w:t xml:space="preserve"> С 01.01.2017 изменяется правила учета оплаты коммунальных ресурсов , расходуемых на общедомовые нужды (ОДН), меняется их название и оплата проводится по нормативу или по решению собрания.</w:t>
      </w:r>
      <w:r w:rsidR="00B42015" w:rsidRPr="00B42015">
        <w:rPr>
          <w:sz w:val="24"/>
          <w:szCs w:val="24"/>
        </w:rPr>
        <w:t xml:space="preserve"> </w:t>
      </w:r>
      <w:r w:rsidR="00B42015">
        <w:rPr>
          <w:sz w:val="24"/>
          <w:szCs w:val="24"/>
        </w:rPr>
        <w:t xml:space="preserve">Нормативы на ХВС ,ГВС и Э\энергию  приняты Постановлением Правительства  Пермского края из расчета минимального перечня услуг. В случае   отличия. от минимального перечня услуг </w:t>
      </w:r>
      <w:r w:rsidR="0028277F">
        <w:rPr>
          <w:sz w:val="24"/>
          <w:szCs w:val="24"/>
        </w:rPr>
        <w:t xml:space="preserve">в </w:t>
      </w:r>
      <w:r w:rsidR="00B42015">
        <w:rPr>
          <w:sz w:val="24"/>
          <w:szCs w:val="24"/>
        </w:rPr>
        <w:t xml:space="preserve"> и повышения расхода</w:t>
      </w:r>
      <w:r w:rsidR="0028277F">
        <w:rPr>
          <w:sz w:val="24"/>
          <w:szCs w:val="24"/>
        </w:rPr>
        <w:t>( что и наблюдается в нашем ЖК «Виктория»)</w:t>
      </w:r>
      <w:r w:rsidR="00B42015">
        <w:rPr>
          <w:sz w:val="24"/>
          <w:szCs w:val="24"/>
        </w:rPr>
        <w:t>, собрание должно принять решение о порядке оплаты коммунальных ресурсов . расходуемых на содержание общего имущества собственников..</w:t>
      </w:r>
    </w:p>
    <w:p w:rsidR="00493906" w:rsidRPr="006C3A1C" w:rsidRDefault="00493906" w:rsidP="00232CF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Совет дома </w:t>
      </w:r>
      <w:r w:rsidR="00B42015">
        <w:rPr>
          <w:sz w:val="24"/>
          <w:szCs w:val="24"/>
        </w:rPr>
        <w:t xml:space="preserve">рассмотрел изменения законодательства .   инструктивные письма Заместителя Министра Минстроя РФ Чибиса А.В. №№ </w:t>
      </w:r>
      <w:r w:rsidR="001B3776">
        <w:rPr>
          <w:sz w:val="24"/>
          <w:szCs w:val="24"/>
        </w:rPr>
        <w:t>45099-АЧ\04</w:t>
      </w:r>
      <w:r w:rsidR="00B42015">
        <w:rPr>
          <w:sz w:val="24"/>
          <w:szCs w:val="24"/>
        </w:rPr>
        <w:t xml:space="preserve"> </w:t>
      </w:r>
      <w:bookmarkStart w:id="0" w:name="_GoBack"/>
      <w:bookmarkEnd w:id="0"/>
      <w:r w:rsidR="00B42015">
        <w:rPr>
          <w:sz w:val="24"/>
          <w:szCs w:val="24"/>
        </w:rPr>
        <w:t xml:space="preserve"> от 30 12.2016 и 4275-АЧ\04 от 14.02.2017 и </w:t>
      </w:r>
      <w:r w:rsidR="006C3A1C">
        <w:rPr>
          <w:sz w:val="24"/>
          <w:szCs w:val="24"/>
        </w:rPr>
        <w:t xml:space="preserve"> считает, что по сути у нас ничего менять не надо и  </w:t>
      </w:r>
      <w:r w:rsidR="00B42015" w:rsidRPr="006C3A1C">
        <w:rPr>
          <w:b/>
          <w:sz w:val="24"/>
          <w:szCs w:val="24"/>
        </w:rPr>
        <w:t>предлагает следующую редакцию решения по данному вопросу:</w:t>
      </w:r>
    </w:p>
    <w:p w:rsidR="00B42015" w:rsidRPr="006C3A1C" w:rsidRDefault="00B42015" w:rsidP="00232CF6">
      <w:pPr>
        <w:rPr>
          <w:b/>
          <w:sz w:val="24"/>
          <w:szCs w:val="24"/>
        </w:rPr>
      </w:pPr>
      <w:r w:rsidRPr="006C3A1C">
        <w:rPr>
          <w:b/>
          <w:sz w:val="24"/>
          <w:szCs w:val="24"/>
        </w:rPr>
        <w:t xml:space="preserve"> «Оплату коммунальных ресурсов, расходуемых при обслуживании общего имущества ЖК «Виктория»</w:t>
      </w:r>
      <w:r w:rsidR="0028277F" w:rsidRPr="006C3A1C">
        <w:rPr>
          <w:b/>
          <w:sz w:val="24"/>
          <w:szCs w:val="24"/>
        </w:rPr>
        <w:t xml:space="preserve">   производится   выше (ниже) установленного </w:t>
      </w:r>
      <w:r w:rsidRPr="006C3A1C">
        <w:rPr>
          <w:b/>
          <w:sz w:val="24"/>
          <w:szCs w:val="24"/>
        </w:rPr>
        <w:t xml:space="preserve"> </w:t>
      </w:r>
      <w:r w:rsidR="0028277F" w:rsidRPr="006C3A1C">
        <w:rPr>
          <w:b/>
          <w:sz w:val="24"/>
          <w:szCs w:val="24"/>
        </w:rPr>
        <w:t xml:space="preserve"> норматива, исходя из фактического потребления коммунальных услуг на общедомовые нужды. Фактический объем потребления коммунальных услуг на общедомовые нужды рассчитывается как разница между показаниями общедомовых приборов учета и суммой показаний индивидуальных </w:t>
      </w:r>
      <w:r w:rsidR="006C3A1C" w:rsidRPr="006C3A1C">
        <w:rPr>
          <w:b/>
          <w:sz w:val="24"/>
          <w:szCs w:val="24"/>
        </w:rPr>
        <w:t xml:space="preserve"> </w:t>
      </w:r>
      <w:r w:rsidR="0028277F" w:rsidRPr="006C3A1C">
        <w:rPr>
          <w:b/>
          <w:sz w:val="24"/>
          <w:szCs w:val="24"/>
        </w:rPr>
        <w:t xml:space="preserve"> приборов учета или( индивидуальных нормативов потребления коммунальных услуг) Полученный фактический объем потребления коммунальных услуг на общедомовые нужды распределяется между всеми собственниками помещений в ЖК пропорционально их доле в праве общей долевой собственности на общее имущество в ЖК»</w:t>
      </w:r>
    </w:p>
    <w:p w:rsidR="00493906" w:rsidRDefault="00493906" w:rsidP="00232CF6">
      <w:pPr>
        <w:rPr>
          <w:sz w:val="24"/>
          <w:szCs w:val="24"/>
        </w:rPr>
      </w:pPr>
    </w:p>
    <w:p w:rsidR="00493906" w:rsidRDefault="00493906" w:rsidP="00232CF6">
      <w:pPr>
        <w:rPr>
          <w:sz w:val="24"/>
          <w:szCs w:val="24"/>
        </w:rPr>
      </w:pPr>
    </w:p>
    <w:p w:rsidR="00232CF6" w:rsidRDefault="00232CF6" w:rsidP="006C3A1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32CF6" w:rsidRDefault="00232CF6" w:rsidP="00232CF6">
      <w:pPr>
        <w:rPr>
          <w:sz w:val="24"/>
          <w:szCs w:val="24"/>
        </w:rPr>
      </w:pPr>
    </w:p>
    <w:p w:rsidR="00E3764F" w:rsidRDefault="00E3764F"/>
    <w:sectPr w:rsidR="00E3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50"/>
    <w:rsid w:val="001B3776"/>
    <w:rsid w:val="00232CF6"/>
    <w:rsid w:val="0028277F"/>
    <w:rsid w:val="00493906"/>
    <w:rsid w:val="005B0C50"/>
    <w:rsid w:val="006717FA"/>
    <w:rsid w:val="006C3A1C"/>
    <w:rsid w:val="009A7301"/>
    <w:rsid w:val="00B42015"/>
    <w:rsid w:val="00E3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420"/>
  <w15:chartTrackingRefBased/>
  <w15:docId w15:val="{A39E3D4E-2C90-4841-BCFB-2FB21701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5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4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11</cp:revision>
  <dcterms:created xsi:type="dcterms:W3CDTF">2017-02-14T10:55:00Z</dcterms:created>
  <dcterms:modified xsi:type="dcterms:W3CDTF">2017-02-21T06:15:00Z</dcterms:modified>
</cp:coreProperties>
</file>